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BC9" w:rsidRDefault="00D21BC9" w:rsidP="00D21BC9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</w:pPr>
      <w:bookmarkStart w:id="0" w:name="_GoBack"/>
      <w:r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>Смягчающие и отягчающие обстоятельства</w:t>
      </w:r>
    </w:p>
    <w:bookmarkEnd w:id="0"/>
    <w:p w:rsidR="00D21BC9" w:rsidRDefault="00D21BC9" w:rsidP="00D21BC9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</w:pPr>
    </w:p>
    <w:p w:rsidR="00D21BC9" w:rsidRDefault="00D21BC9" w:rsidP="00D21BC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Пленум Верховного суда принял новое постановление. Можно выделить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такие позиции, в частности, о смягчающих и отягчающих обстоятельствах:</w:t>
      </w:r>
    </w:p>
    <w:p w:rsidR="00D21BC9" w:rsidRDefault="00D21BC9" w:rsidP="00D21BC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- наличие у виновного малолетних детей могут признать смягчающим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обстоятельством, даже когда они родились после совершения преступления. Если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суд не сделал этого, то обязан указать мотивы такого решения в приговоре;</w:t>
      </w:r>
    </w:p>
    <w:p w:rsidR="00D21BC9" w:rsidRDefault="00D21BC9" w:rsidP="00D21BC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- непризнание вины и отсутствие раскаяния не отягчают деяние. Суд не</w:t>
      </w:r>
    </w:p>
    <w:p w:rsidR="00EB6156" w:rsidRDefault="00D21BC9" w:rsidP="00D21BC9">
      <w:pPr>
        <w:jc w:val="both"/>
      </w:pPr>
      <w:r>
        <w:rPr>
          <w:rFonts w:ascii="TimesNewRomanPSMT" w:hAnsi="TimesNewRomanPSMT" w:cs="TimesNewRomanPSMT"/>
          <w:sz w:val="28"/>
          <w:szCs w:val="28"/>
        </w:rPr>
        <w:t>должен ссылаться на них в приговоре при назначении наказания.</w:t>
      </w:r>
    </w:p>
    <w:sectPr w:rsidR="00EB6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4DF"/>
    <w:rsid w:val="00D21BC9"/>
    <w:rsid w:val="00DD44DF"/>
    <w:rsid w:val="00EB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85CA3"/>
  <w15:chartTrackingRefBased/>
  <w15:docId w15:val="{B9AAC53E-22F1-44AC-ABDE-A3CCC3B98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А.И. Евсюкова</dc:creator>
  <cp:keywords/>
  <dc:description/>
  <cp:lastModifiedBy>А.И. Евсюкова</cp:lastModifiedBy>
  <cp:revision>3</cp:revision>
  <dcterms:created xsi:type="dcterms:W3CDTF">2026-04-06T08:45:00Z</dcterms:created>
  <dcterms:modified xsi:type="dcterms:W3CDTF">2026-04-06T08:45:00Z</dcterms:modified>
</cp:coreProperties>
</file>